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1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постановлению Администрации города Твери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«___» ______  2021 № ____  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A0D73" w:rsidRPr="009C068B" w:rsidRDefault="00BA0D73" w:rsidP="00BA0D7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«</w:t>
      </w:r>
      <w:r w:rsidRPr="009C068B">
        <w:rPr>
          <w:rFonts w:ascii="Times New Roman" w:hAnsi="Times New Roman" w:cs="Times New Roman"/>
          <w:sz w:val="28"/>
          <w:szCs w:val="28"/>
        </w:rPr>
        <w:t>6.4. Реализация мероприятий по благоустройству</w:t>
      </w:r>
    </w:p>
    <w:p w:rsidR="00BA0D73" w:rsidRPr="009C068B" w:rsidRDefault="00BA0D73" w:rsidP="00BA0D7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общественных и дворо</w:t>
      </w:r>
      <w:bookmarkStart w:id="0" w:name="_GoBack"/>
      <w:bookmarkEnd w:id="0"/>
      <w:r w:rsidRPr="009C068B">
        <w:rPr>
          <w:rFonts w:ascii="Times New Roman" w:hAnsi="Times New Roman" w:cs="Times New Roman"/>
          <w:sz w:val="28"/>
          <w:szCs w:val="28"/>
        </w:rPr>
        <w:t>вых территорий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D73" w:rsidRPr="009C068B" w:rsidRDefault="00BA0D73" w:rsidP="00DA1055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A1055" w:rsidRPr="009C068B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общественных и дворовых территорий города Твери осуществляется в рамках </w:t>
      </w:r>
      <w:r w:rsidR="00DA1055" w:rsidRPr="009C068B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  <w:t>федерального проекта «Формирование комфортной городской среды», включенного в национальный проект «Жилье и городская среда»</w:t>
      </w:r>
      <w:r w:rsidR="00B51CD3" w:rsidRPr="009C068B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  <w:t xml:space="preserve"> и</w:t>
      </w:r>
      <w:r w:rsidRPr="009C068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области и города Твери.</w:t>
      </w:r>
    </w:p>
    <w:p w:rsidR="00B51CD3" w:rsidRPr="009C068B" w:rsidRDefault="002F5F4B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И</w:t>
      </w:r>
      <w:r w:rsidR="00B51CD3" w:rsidRPr="009C068B">
        <w:rPr>
          <w:rFonts w:ascii="Times New Roman" w:hAnsi="Times New Roman" w:cs="Times New Roman"/>
          <w:sz w:val="28"/>
          <w:szCs w:val="28"/>
        </w:rPr>
        <w:t>сполнител</w:t>
      </w:r>
      <w:r w:rsidR="00BB0C8A" w:rsidRPr="009C068B">
        <w:rPr>
          <w:rFonts w:ascii="Times New Roman" w:hAnsi="Times New Roman" w:cs="Times New Roman"/>
          <w:sz w:val="28"/>
          <w:szCs w:val="28"/>
        </w:rPr>
        <w:t>и</w:t>
      </w:r>
      <w:r w:rsidR="00B51CD3" w:rsidRPr="009C068B">
        <w:rPr>
          <w:rFonts w:ascii="Times New Roman" w:hAnsi="Times New Roman" w:cs="Times New Roman"/>
          <w:sz w:val="28"/>
          <w:szCs w:val="28"/>
        </w:rPr>
        <w:t xml:space="preserve"> вышеуказанных мероприятий явля</w:t>
      </w:r>
      <w:r w:rsidR="00BB0C8A" w:rsidRPr="009C068B">
        <w:rPr>
          <w:rFonts w:ascii="Times New Roman" w:hAnsi="Times New Roman" w:cs="Times New Roman"/>
          <w:sz w:val="28"/>
          <w:szCs w:val="28"/>
        </w:rPr>
        <w:t>ю</w:t>
      </w:r>
      <w:r w:rsidR="00B51CD3" w:rsidRPr="009C068B">
        <w:rPr>
          <w:rFonts w:ascii="Times New Roman" w:hAnsi="Times New Roman" w:cs="Times New Roman"/>
          <w:sz w:val="28"/>
          <w:szCs w:val="28"/>
        </w:rPr>
        <w:t>тся уполномоченны</w:t>
      </w:r>
      <w:r w:rsidR="00BB0C8A" w:rsidRPr="009C068B">
        <w:rPr>
          <w:rFonts w:ascii="Times New Roman" w:hAnsi="Times New Roman" w:cs="Times New Roman"/>
          <w:sz w:val="28"/>
          <w:szCs w:val="28"/>
        </w:rPr>
        <w:t>м</w:t>
      </w:r>
      <w:r w:rsidR="00B51CD3" w:rsidRPr="009C068B">
        <w:rPr>
          <w:rFonts w:ascii="Times New Roman" w:hAnsi="Times New Roman" w:cs="Times New Roman"/>
          <w:sz w:val="28"/>
          <w:szCs w:val="28"/>
        </w:rPr>
        <w:t xml:space="preserve"> </w:t>
      </w:r>
      <w:r w:rsidR="004267FE" w:rsidRPr="009C068B">
        <w:rPr>
          <w:rFonts w:ascii="Times New Roman" w:hAnsi="Times New Roman" w:cs="Times New Roman"/>
          <w:sz w:val="28"/>
          <w:szCs w:val="28"/>
        </w:rPr>
        <w:t>органом для осуществления взаимодействия с Министерством энергетики и жилищно-коммунального хозяйства Тверской области.</w:t>
      </w:r>
    </w:p>
    <w:p w:rsidR="002F5F4B" w:rsidRPr="009C068B" w:rsidRDefault="002F5F4B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И</w:t>
      </w:r>
      <w:r w:rsidR="00BB0C8A" w:rsidRPr="009C068B">
        <w:rPr>
          <w:rFonts w:ascii="Times New Roman" w:hAnsi="Times New Roman" w:cs="Times New Roman"/>
          <w:sz w:val="28"/>
          <w:szCs w:val="28"/>
        </w:rPr>
        <w:t>сполнители мероприятий</w:t>
      </w:r>
      <w:r w:rsidRPr="009C068B">
        <w:rPr>
          <w:rFonts w:ascii="Times New Roman" w:hAnsi="Times New Roman" w:cs="Times New Roman"/>
          <w:sz w:val="28"/>
          <w:szCs w:val="28"/>
        </w:rPr>
        <w:t>:</w:t>
      </w:r>
    </w:p>
    <w:p w:rsidR="00BB0C8A" w:rsidRPr="009C068B" w:rsidRDefault="002F5F4B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1)</w:t>
      </w:r>
      <w:r w:rsidR="00BB0C8A" w:rsidRPr="009C068B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9C068B">
        <w:rPr>
          <w:rFonts w:ascii="Times New Roman" w:hAnsi="Times New Roman" w:cs="Times New Roman"/>
          <w:sz w:val="28"/>
          <w:szCs w:val="28"/>
        </w:rPr>
        <w:t>ю</w:t>
      </w:r>
      <w:r w:rsidR="00BB0C8A" w:rsidRPr="009C068B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BB0C8A" w:rsidRPr="009C06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0C8A" w:rsidRPr="009C068B">
        <w:rPr>
          <w:rFonts w:ascii="Times New Roman" w:hAnsi="Times New Roman" w:cs="Times New Roman"/>
          <w:sz w:val="28"/>
          <w:szCs w:val="28"/>
        </w:rPr>
        <w:t xml:space="preserve"> соблюдением условий софинансирования в соответствии с соглашениями, заключенными с Министерством энергетики и жилищно-коммунального хозяйства Тверской области</w:t>
      </w:r>
      <w:r w:rsidR="00BB0C8A" w:rsidRPr="009C068B">
        <w:rPr>
          <w:rFonts w:ascii="Times New Roman" w:hAnsi="Times New Roman" w:cs="Times New Roman"/>
          <w:sz w:val="28"/>
          <w:szCs w:val="28"/>
        </w:rPr>
        <w:t xml:space="preserve"> и</w:t>
      </w:r>
      <w:r w:rsidR="00BB0C8A" w:rsidRPr="009C068B">
        <w:rPr>
          <w:rFonts w:ascii="Times New Roman" w:hAnsi="Times New Roman" w:cs="Times New Roman"/>
          <w:sz w:val="28"/>
          <w:szCs w:val="28"/>
        </w:rPr>
        <w:t xml:space="preserve"> своевременное представление документов, подтверждаю</w:t>
      </w:r>
      <w:r w:rsidR="00BB0C8A" w:rsidRPr="009C068B">
        <w:rPr>
          <w:rFonts w:ascii="Times New Roman" w:hAnsi="Times New Roman" w:cs="Times New Roman"/>
          <w:sz w:val="28"/>
          <w:szCs w:val="28"/>
        </w:rPr>
        <w:t>щих выполнение работ, их оплату.</w:t>
      </w:r>
    </w:p>
    <w:p w:rsidR="00FD00D1" w:rsidRPr="009C068B" w:rsidRDefault="00FD00D1" w:rsidP="002F5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2)</w:t>
      </w:r>
      <w:r w:rsidR="00B756BA" w:rsidRPr="009C068B">
        <w:rPr>
          <w:rFonts w:ascii="Times New Roman" w:hAnsi="Times New Roman" w:cs="Times New Roman"/>
          <w:sz w:val="28"/>
          <w:szCs w:val="28"/>
        </w:rPr>
        <w:t xml:space="preserve"> </w:t>
      </w:r>
      <w:r w:rsidRPr="009C068B">
        <w:rPr>
          <w:rFonts w:ascii="Times New Roman" w:hAnsi="Times New Roman" w:cs="Times New Roman"/>
          <w:sz w:val="28"/>
          <w:szCs w:val="28"/>
        </w:rPr>
        <w:t>направля</w:t>
      </w:r>
      <w:r w:rsidR="00B756BA" w:rsidRPr="009C068B">
        <w:rPr>
          <w:rFonts w:ascii="Times New Roman" w:hAnsi="Times New Roman" w:cs="Times New Roman"/>
          <w:sz w:val="28"/>
          <w:szCs w:val="28"/>
        </w:rPr>
        <w:t>ю</w:t>
      </w:r>
      <w:r w:rsidRPr="009C068B">
        <w:rPr>
          <w:rFonts w:ascii="Times New Roman" w:hAnsi="Times New Roman" w:cs="Times New Roman"/>
          <w:sz w:val="28"/>
          <w:szCs w:val="28"/>
        </w:rPr>
        <w:t xml:space="preserve">т </w:t>
      </w:r>
      <w:hyperlink r:id="rId8" w:history="1">
        <w:r w:rsidRPr="009C068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на предоставление из областного бюджета Тверской области бюджетам муниципальных образований Тверской области субсидий на поддержку муниципальных программ формирования современной городской среды в Министерство энергетики и жилищно-коммунального хозяйства Тверской области</w:t>
      </w:r>
      <w:r w:rsidR="009C068B" w:rsidRPr="009C068B">
        <w:rPr>
          <w:rFonts w:ascii="Times New Roman" w:hAnsi="Times New Roman" w:cs="Times New Roman"/>
          <w:sz w:val="28"/>
          <w:szCs w:val="28"/>
        </w:rPr>
        <w:t>;</w:t>
      </w:r>
    </w:p>
    <w:p w:rsidR="002F5F4B" w:rsidRPr="009C068B" w:rsidRDefault="002F5F4B" w:rsidP="002F5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8B">
        <w:rPr>
          <w:rFonts w:ascii="Times New Roman" w:hAnsi="Times New Roman" w:cs="Times New Roman"/>
          <w:sz w:val="28"/>
          <w:szCs w:val="28"/>
        </w:rPr>
        <w:t>2)</w:t>
      </w:r>
      <w:r w:rsidRPr="009C06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9C068B">
        <w:rPr>
          <w:rFonts w:ascii="Times New Roman" w:hAnsi="Times New Roman" w:cs="Times New Roman"/>
          <w:sz w:val="28"/>
          <w:szCs w:val="28"/>
        </w:rPr>
        <w:t>ю</w:t>
      </w:r>
      <w:r w:rsidRPr="009C068B">
        <w:rPr>
          <w:rFonts w:ascii="Times New Roman" w:hAnsi="Times New Roman" w:cs="Times New Roman"/>
          <w:sz w:val="28"/>
          <w:szCs w:val="28"/>
        </w:rPr>
        <w:t xml:space="preserve">т реализацию </w:t>
      </w:r>
      <w:r w:rsidR="007424A4" w:rsidRPr="009C068B">
        <w:rPr>
          <w:rFonts w:ascii="Times New Roman" w:hAnsi="Times New Roman" w:cs="Times New Roman"/>
          <w:sz w:val="28"/>
          <w:szCs w:val="28"/>
        </w:rPr>
        <w:t>мероприятий по благоустройству общественных и дворовых территорий города Твери</w:t>
      </w:r>
      <w:r w:rsidR="007424A4" w:rsidRPr="009C068B">
        <w:rPr>
          <w:rFonts w:ascii="Times New Roman" w:hAnsi="Times New Roman" w:cs="Times New Roman"/>
          <w:sz w:val="28"/>
          <w:szCs w:val="28"/>
        </w:rPr>
        <w:t xml:space="preserve"> </w:t>
      </w:r>
      <w:r w:rsidRPr="009C06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C068B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из областного бюджета Тверской области бюджетам муниципальных образований Тверской области субсидий на поддержку муниципальных программ формирования современной городской среды, утвержденного постановлением Правительства Тверской области от 27.02.2020 № 58-пп «О государственной программе Тверской области «Жилищно-коммунальное хозяйство и энергетика Тверской области» на 2020 - 2025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D00D1" w:rsidRPr="009C068B">
        <w:rPr>
          <w:rFonts w:ascii="Times New Roman" w:hAnsi="Times New Roman" w:cs="Times New Roman"/>
          <w:sz w:val="28"/>
          <w:szCs w:val="28"/>
        </w:rPr>
        <w:t>;</w:t>
      </w:r>
    </w:p>
    <w:p w:rsidR="00FD00D1" w:rsidRPr="009C068B" w:rsidRDefault="00FD00D1" w:rsidP="00FD0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обеспечивают</w:t>
      </w:r>
      <w:r w:rsidRPr="00FD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в государственной информационной системе жилищно-коммунального хозяйства информации о реализации </w:t>
      </w:r>
      <w:r w:rsidR="002745F2" w:rsidRPr="009C068B">
        <w:rPr>
          <w:rFonts w:ascii="Times New Roman" w:hAnsi="Times New Roman" w:cs="Times New Roman"/>
          <w:sz w:val="28"/>
          <w:szCs w:val="28"/>
        </w:rPr>
        <w:t>проектов благоустройства дворовых территорий, общественных территорий на территории города Твери в рамках федерального проекта</w:t>
      </w:r>
      <w:r w:rsidRPr="00FD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методических рекомендаций о размещении информации в государственной информационной системе жилищно-коммунального хозяйства;</w:t>
      </w:r>
    </w:p>
    <w:p w:rsidR="00FD00D1" w:rsidRPr="00FD00D1" w:rsidRDefault="00B756BA" w:rsidP="00FD0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4) </w:t>
      </w:r>
      <w:r w:rsidR="00FD00D1" w:rsidRPr="009C068B">
        <w:rPr>
          <w:rFonts w:ascii="Times New Roman" w:hAnsi="Times New Roman" w:cs="Times New Roman"/>
          <w:sz w:val="28"/>
          <w:szCs w:val="28"/>
        </w:rPr>
        <w:t>представля</w:t>
      </w:r>
      <w:r w:rsidR="008F57E1" w:rsidRPr="009C068B">
        <w:rPr>
          <w:rFonts w:ascii="Times New Roman" w:hAnsi="Times New Roman" w:cs="Times New Roman"/>
          <w:sz w:val="28"/>
          <w:szCs w:val="28"/>
        </w:rPr>
        <w:t>ют</w:t>
      </w:r>
      <w:r w:rsidR="00FD00D1" w:rsidRPr="009C068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D00D1" w:rsidRPr="009C068B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="00FD00D1" w:rsidRPr="009C068B">
        <w:rPr>
          <w:rFonts w:ascii="Times New Roman" w:hAnsi="Times New Roman" w:cs="Times New Roman"/>
          <w:sz w:val="28"/>
          <w:szCs w:val="28"/>
        </w:rPr>
        <w:t xml:space="preserve"> об исполнении условий предоставления вышеуказанной субсидии, а также документы и информацию соответствующим исполнительным органам государственной власти Тверской области и внесение изменений в соответствующие информационные системы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Условием проведения мероприятий по благоустройству общественных и </w:t>
      </w:r>
      <w:r w:rsidRPr="009C068B">
        <w:rPr>
          <w:rFonts w:ascii="Times New Roman" w:hAnsi="Times New Roman" w:cs="Times New Roman"/>
          <w:sz w:val="28"/>
          <w:szCs w:val="28"/>
        </w:rPr>
        <w:lastRenderedPageBreak/>
        <w:t>дворовых территорий является учет необходимости обеспечения физической, пространственной и информационной доступности зданий, сооружений дворовых территорий для инвалидов и других маломобильных групп населения.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8B">
        <w:rPr>
          <w:rFonts w:ascii="Times New Roman" w:hAnsi="Times New Roman" w:cs="Times New Roman"/>
          <w:sz w:val="28"/>
          <w:szCs w:val="28"/>
        </w:rPr>
        <w:t xml:space="preserve">Адресный перечень общественных территорий, подлежащих благоустройству в 2018 - 2024 годах, включенный в муниципальную программу, формируется в соответствии с </w:t>
      </w:r>
      <w:hyperlink r:id="rId11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организаций о включении общественных территорий в муниципальную программу, утвержденным Постановлением Администрации города Твери от 19.10.2017 № 1383 «О реализации федерального проекта «Формирование комфортной городской среды» в городе Твери в период с 2018 по 2024 годы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C068B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Pr="009C068B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К общественным территориям,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Физическое состояние общественных территорий и отдельных элементов благоустройства определяется по результатам инвентаризации, проведенной в соответствии с </w:t>
      </w:r>
      <w:hyperlink r:id="rId13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инвентаризации дворовых территорий и общественных территорий города Твери (далее - Порядок инвентаризации), представленным в приложении 10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r:id="rId14" w:history="1">
        <w:r w:rsidRPr="009C06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дворовых территорий, подлежащих благоустройству в 2021 - 2024 годах, включенных в муниципальную программу, представлен в приложении 4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8B">
        <w:rPr>
          <w:rFonts w:ascii="Times New Roman" w:hAnsi="Times New Roman" w:cs="Times New Roman"/>
          <w:sz w:val="28"/>
          <w:szCs w:val="28"/>
        </w:rPr>
        <w:t xml:space="preserve">Формирование перечня дворовых территорий МКД, подлежащих включению в муниципальную программу (далее - Перечень), осуществляется в соответствии с </w:t>
      </w:r>
      <w:hyperlink r:id="rId15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дворовых территорий в муниципальную программу, утвержденным Постановлением Администрации города Твери от 19.10.2017 № 1383 «О реализации федерального проекта «Формирование комфортной городской среды» в городе Твери в период с 2018 по 2024 годы».</w:t>
      </w:r>
      <w:proofErr w:type="gramEnd"/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соответствии с </w:t>
      </w:r>
      <w:hyperlink r:id="rId16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инвентаризации, представленным в приложении 10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Процесс подготовки и утверждения </w:t>
      </w:r>
      <w:proofErr w:type="gramStart"/>
      <w:r w:rsidRPr="009C068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 МКД, включенных в Перечень, регулируется порядком разработки, обсуждения с заинтересованными лицами и утверждения </w:t>
      </w:r>
      <w:proofErr w:type="gramStart"/>
      <w:r w:rsidRPr="009C068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включенной в муниципальную программу. </w:t>
      </w:r>
      <w:hyperlink r:id="rId17" w:history="1">
        <w:r w:rsidRPr="009C06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</w:t>
      </w:r>
      <w:proofErr w:type="gramStart"/>
      <w:r w:rsidRPr="009C068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включенной в муниципальную программу, представлен в приложении 5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Финансовое участие жителей в реализации дополнительного перечня работ по благоустройству дворовой территории осуществляется в соответствии </w:t>
      </w:r>
      <w:hyperlink r:id="rId18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аккумулирования и расходования средств заинтересованных лиц, направляемых на </w:t>
      </w:r>
      <w:r w:rsidRPr="009C068B">
        <w:rPr>
          <w:rFonts w:ascii="Times New Roman" w:hAnsi="Times New Roman" w:cs="Times New Roman"/>
          <w:sz w:val="28"/>
          <w:szCs w:val="28"/>
        </w:rPr>
        <w:lastRenderedPageBreak/>
        <w:t>выполнение дополнительного перечня работ по благоустройству дворовых территорий города Твери, установленным в приложении 6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До начала проведения инвентаризации осуществляется предварительное заполнение паспортов благоустройства дворовых территорий и общественных территорий.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При реализации программы Администрации города Твери имеет право: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8B">
        <w:rPr>
          <w:rFonts w:ascii="Times New Roman" w:hAnsi="Times New Roman" w:cs="Times New Roman"/>
          <w:sz w:val="28"/>
          <w:szCs w:val="28"/>
        </w:rPr>
        <w:t>- исключать из адресного перечня дворовых и общественных территорий, подлежащих благоустройству, территории, расположенные вблизи МКД,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дворовых территорий и общественных территорий общественной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 комиссией в порядке, установленном такой комиссией;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исключать из адресного перечня дворовых территорий, подлежащих благоустройству, дворовые территории, собственники помещений МКД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общественной комиссией в порядке, установленном такой комиссией.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В отношении дворовых территорий, на которых планируются работы по благоустройству, обеспечивается проведение работ по образованию земельных участков в целях софинансирования из средств бюджета Тверской области.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– 1 апреля года предоставления субсидии, за исключением:</w:t>
      </w:r>
    </w:p>
    <w:p w:rsidR="00BA0D73" w:rsidRPr="009C068B" w:rsidRDefault="00BA0D73" w:rsidP="00AC499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BA0D73" w:rsidRPr="009C068B" w:rsidRDefault="00BA0D73" w:rsidP="00AC499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BA0D73" w:rsidRPr="009C068B" w:rsidRDefault="00BA0D73" w:rsidP="00AC499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9C068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цифровизации городского хозяйства, включенных в </w:t>
      </w:r>
      <w:r w:rsidRPr="009C068B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</w:t>
      </w:r>
      <w:r w:rsidR="00AC4993" w:rsidRPr="009C068B">
        <w:rPr>
          <w:rFonts w:ascii="Times New Roman" w:hAnsi="Times New Roman" w:cs="Times New Roman"/>
          <w:sz w:val="28"/>
          <w:szCs w:val="28"/>
        </w:rPr>
        <w:t>.</w:t>
      </w:r>
    </w:p>
    <w:p w:rsidR="00BA0D73" w:rsidRPr="009C068B" w:rsidRDefault="00BA0D73" w:rsidP="00AC4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проектов муниципальной программы, отбора дворовых и общественных территорий для включения в муниципальную программу.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Основными принципами и подходами организации общественного участия граждан, организаций в обсуждении проекта муниципальной программы являются: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применение всех форм участия граждан, организаций, направленных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открытое обсуждение общественных территорий, подлежащих благоустройству, проектов благоустройства указанных территорий с учетом мнения жителей города Твери;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- привлечение к общественному </w:t>
      </w:r>
      <w:proofErr w:type="gramStart"/>
      <w:r w:rsidRPr="009C068B">
        <w:rPr>
          <w:rFonts w:ascii="Times New Roman" w:hAnsi="Times New Roman" w:cs="Times New Roman"/>
          <w:sz w:val="28"/>
          <w:szCs w:val="28"/>
        </w:rPr>
        <w:t>обсуждению</w:t>
      </w:r>
      <w:proofErr w:type="gramEnd"/>
      <w:r w:rsidRPr="009C068B">
        <w:rPr>
          <w:rFonts w:ascii="Times New Roman" w:hAnsi="Times New Roman" w:cs="Times New Roman"/>
          <w:sz w:val="28"/>
          <w:szCs w:val="28"/>
        </w:rPr>
        <w:t xml:space="preserve"> как нынешних пользователей общественного пространства, так и потенциальных пользователей, которые также являются частью целевой аудитории;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вовлечение школьников и студентов в процесс обсуждения в целях формирования положительного отношения молодежи к собственному муниципальному образованию;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разработка и использование унифицированных форм, по которым заинтересованные лица (граждане, организации) представляют соответствующие предложения;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территорий).</w:t>
      </w:r>
    </w:p>
    <w:p w:rsidR="001C66A3" w:rsidRPr="009C068B" w:rsidRDefault="00BA0D73" w:rsidP="0027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Информирование граждан осуществляется через проведение информационно-разъяснительных мероприятий, размещение материалов в печатных и электронных средствах массовой информации, проведение конкурсов и т.п.</w:t>
      </w:r>
      <w:r w:rsidR="00BB0C8A" w:rsidRPr="009C068B">
        <w:rPr>
          <w:rFonts w:ascii="Times New Roman" w:hAnsi="Times New Roman" w:cs="Times New Roman"/>
          <w:sz w:val="28"/>
          <w:szCs w:val="28"/>
        </w:rPr>
        <w:t>»</w:t>
      </w:r>
      <w:r w:rsidR="00E2104A" w:rsidRPr="009C068B">
        <w:rPr>
          <w:rFonts w:ascii="Times New Roman" w:hAnsi="Times New Roman" w:cs="Times New Roman"/>
          <w:sz w:val="28"/>
          <w:szCs w:val="28"/>
        </w:rPr>
        <w:t>.</w:t>
      </w:r>
    </w:p>
    <w:p w:rsidR="009C068B" w:rsidRPr="009C068B" w:rsidRDefault="009C068B" w:rsidP="009C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r:id="rId19" w:history="1">
        <w:r w:rsidRPr="009C06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дворовых территорий, подлежащих благоустройству в 2018 году в рамках реализации программы по поддержке местных инициатив, включенный в муниципальную программу, представлен в приложении 9 к муниципальной программе.</w:t>
      </w:r>
    </w:p>
    <w:p w:rsidR="009C068B" w:rsidRPr="009C068B" w:rsidRDefault="009C068B" w:rsidP="009C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r:id="rId20" w:history="1">
        <w:r w:rsidRPr="009C06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дворовых территорий, подлежащих благоустройству в 2019 году в рамках реализации программы по поддержке местных инициатив, включенный в муниципальную программу, представлен в приложении 9.1 к муниципальной программе</w:t>
      </w:r>
    </w:p>
    <w:p w:rsidR="009C068B" w:rsidRPr="009C068B" w:rsidRDefault="009C068B" w:rsidP="009C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дворовых территорий, подлежащих благоустройству в 2020 году в рамках реализации программы по поддержке местных инициатив, </w:t>
      </w:r>
      <w:r w:rsidRPr="009C0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включенный в муниципальную программу, представлен в приложении 9.2 к муниципальной программе.</w:t>
      </w:r>
    </w:p>
    <w:p w:rsidR="001C66A3" w:rsidRPr="009C068B" w:rsidRDefault="009C068B" w:rsidP="009C0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 Адресный перечень дворовых территорий, подлежащих благоустройству в 2021 году в рамках реализации программы по поддержке местных инициатив, включенный в муниципальную программу, представлен в приложении 9.3 к муниципальной программе</w:t>
      </w:r>
      <w:proofErr w:type="gramStart"/>
      <w:r w:rsidRPr="009C06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0D73" w:rsidRPr="009C068B" w:rsidRDefault="00BA0D73" w:rsidP="00BA0D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br/>
      </w:r>
    </w:p>
    <w:p w:rsidR="00BA0D73" w:rsidRPr="009C068B" w:rsidRDefault="00BA0D73" w:rsidP="00BA0D7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ar-SA"/>
        </w:rPr>
      </w:pP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И.о. начальника департамента дорожного </w:t>
      </w:r>
    </w:p>
    <w:p w:rsidR="00BA0D73" w:rsidRPr="009C068B" w:rsidRDefault="00BA0D73" w:rsidP="00BA0D7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ar-SA"/>
        </w:rPr>
      </w:pP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хозяйства, благоустройства и транспорта </w:t>
      </w:r>
    </w:p>
    <w:p w:rsidR="00BA0D73" w:rsidRPr="009C068B" w:rsidRDefault="00BA0D73" w:rsidP="00BA0D7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ar-SA"/>
        </w:rPr>
      </w:pP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администрации города Твери                                   </w:t>
      </w:r>
      <w:r w:rsidR="00E2104A"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                             </w:t>
      </w: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       Д.А. Афонин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A0D73" w:rsidRPr="009C068B" w:rsidSect="009C068B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90" w:rsidRDefault="003E5290" w:rsidP="009C068B">
      <w:pPr>
        <w:spacing w:after="0" w:line="240" w:lineRule="auto"/>
      </w:pPr>
      <w:r>
        <w:separator/>
      </w:r>
    </w:p>
  </w:endnote>
  <w:endnote w:type="continuationSeparator" w:id="0">
    <w:p w:rsidR="003E5290" w:rsidRDefault="003E5290" w:rsidP="009C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90" w:rsidRDefault="003E5290" w:rsidP="009C068B">
      <w:pPr>
        <w:spacing w:after="0" w:line="240" w:lineRule="auto"/>
      </w:pPr>
      <w:r>
        <w:separator/>
      </w:r>
    </w:p>
  </w:footnote>
  <w:footnote w:type="continuationSeparator" w:id="0">
    <w:p w:rsidR="003E5290" w:rsidRDefault="003E5290" w:rsidP="009C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38579"/>
      <w:docPartObj>
        <w:docPartGallery w:val="Page Numbers (Top of Page)"/>
        <w:docPartUnique/>
      </w:docPartObj>
    </w:sdtPr>
    <w:sdtContent>
      <w:p w:rsidR="009C068B" w:rsidRDefault="009C0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C068B" w:rsidRDefault="009C06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D45"/>
    <w:multiLevelType w:val="hybridMultilevel"/>
    <w:tmpl w:val="74CC5B1E"/>
    <w:lvl w:ilvl="0" w:tplc="F5F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73"/>
    <w:rsid w:val="00165849"/>
    <w:rsid w:val="001A4254"/>
    <w:rsid w:val="001C66A3"/>
    <w:rsid w:val="002745F2"/>
    <w:rsid w:val="002A2717"/>
    <w:rsid w:val="002F5F4B"/>
    <w:rsid w:val="003A3B6F"/>
    <w:rsid w:val="003D2639"/>
    <w:rsid w:val="003E5290"/>
    <w:rsid w:val="004267FE"/>
    <w:rsid w:val="00670185"/>
    <w:rsid w:val="007424A4"/>
    <w:rsid w:val="007E53D4"/>
    <w:rsid w:val="008F57E1"/>
    <w:rsid w:val="009833C5"/>
    <w:rsid w:val="009C068B"/>
    <w:rsid w:val="00AC4993"/>
    <w:rsid w:val="00B04405"/>
    <w:rsid w:val="00B51CD3"/>
    <w:rsid w:val="00B756BA"/>
    <w:rsid w:val="00BA0D73"/>
    <w:rsid w:val="00BA339A"/>
    <w:rsid w:val="00BB0C8A"/>
    <w:rsid w:val="00DA0137"/>
    <w:rsid w:val="00DA1055"/>
    <w:rsid w:val="00E2104A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C4993"/>
    <w:pPr>
      <w:ind w:left="720"/>
      <w:contextualSpacing/>
    </w:pPr>
  </w:style>
  <w:style w:type="character" w:customStyle="1" w:styleId="a4">
    <w:name w:val="Гипертекстовая ссылка"/>
    <w:rsid w:val="009C068B"/>
    <w:rPr>
      <w:color w:val="008000"/>
    </w:rPr>
  </w:style>
  <w:style w:type="paragraph" w:styleId="a5">
    <w:name w:val="header"/>
    <w:basedOn w:val="a"/>
    <w:link w:val="a6"/>
    <w:uiPriority w:val="99"/>
    <w:unhideWhenUsed/>
    <w:rsid w:val="009C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68B"/>
  </w:style>
  <w:style w:type="paragraph" w:styleId="a7">
    <w:name w:val="footer"/>
    <w:basedOn w:val="a"/>
    <w:link w:val="a8"/>
    <w:uiPriority w:val="99"/>
    <w:unhideWhenUsed/>
    <w:rsid w:val="009C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C4993"/>
    <w:pPr>
      <w:ind w:left="720"/>
      <w:contextualSpacing/>
    </w:pPr>
  </w:style>
  <w:style w:type="character" w:customStyle="1" w:styleId="a4">
    <w:name w:val="Гипертекстовая ссылка"/>
    <w:rsid w:val="009C068B"/>
    <w:rPr>
      <w:color w:val="008000"/>
    </w:rPr>
  </w:style>
  <w:style w:type="paragraph" w:styleId="a5">
    <w:name w:val="header"/>
    <w:basedOn w:val="a"/>
    <w:link w:val="a6"/>
    <w:uiPriority w:val="99"/>
    <w:unhideWhenUsed/>
    <w:rsid w:val="009C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68B"/>
  </w:style>
  <w:style w:type="paragraph" w:styleId="a7">
    <w:name w:val="footer"/>
    <w:basedOn w:val="a"/>
    <w:link w:val="a8"/>
    <w:uiPriority w:val="99"/>
    <w:unhideWhenUsed/>
    <w:rsid w:val="009C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220348F45A82BA3379B66975E6F1ED78FC403DB8836C099EC9E3BA7E0847D1302EAF7DDE6A936A750AEA4238FAE76CE91D1B2BF740835BC9C7E107Fc1O" TargetMode="External"/><Relationship Id="rId13" Type="http://schemas.openxmlformats.org/officeDocument/2006/relationships/hyperlink" Target="consultantplus://offline/ref=DF79C0CEEE536728102F0AC89AFA9A68C0FA6120856D884F73BC508BB3579A9154BE2DFFF43B35E2F401759E5357F498F18CF4D7C81D0055B5CBE1FCZBs5K" TargetMode="External"/><Relationship Id="rId18" Type="http://schemas.openxmlformats.org/officeDocument/2006/relationships/hyperlink" Target="consultantplus://offline/ref=DF79C0CEEE536728102F0AC89AFA9A68C0FA6120856D884F73BC508BB3579A9154BE2DFFF43B35E2F400719C5857F498F18CF4D7C81D0055B5CBE1FCZBs5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79C0CEEE536728102F0AC89AFA9A68C0FA6120856D884F73BC508BB3579A9154BE2DFFF43B35E2F40D71945857F498F18CF4D7C81D0055B5CBE1FCZBs5K" TargetMode="External"/><Relationship Id="rId17" Type="http://schemas.openxmlformats.org/officeDocument/2006/relationships/hyperlink" Target="consultantplus://offline/ref=DF79C0CEEE536728102F0AC89AFA9A68C0FA6120856D884F73BC508BB3579A9154BE2DFFF43B35E2F40076945857F498F18CF4D7C81D0055B5CBE1FCZBs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79C0CEEE536728102F0AC89AFA9A68C0FA6120856D884F73BC508BB3579A9154BE2DFFF43B35E2F401759E5357F498F18CF4D7C81D0055B5CBE1FCZBs5K" TargetMode="External"/><Relationship Id="rId20" Type="http://schemas.openxmlformats.org/officeDocument/2006/relationships/hyperlink" Target="consultantplus://offline/ref=DA1C0230FB10983C548809919D9576B21632D1705FD0C423CC5FBD4B59588A4FB8A828C186734185AC3678D010AEC5E15DE376B4EF3FD8397DA0DDA9D3z0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79C0CEEE536728102F0AC89AFA9A68C0FA61208D688D4D7FB10D81BB0E969353B172E8F37239E3F208709E5108F18DE0D4FBDCDF030348A9C9E3ZFs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79C0CEEE536728102F0AC89AFA9A68C0FA61208D688D4D7FB10D81BB0E969353B172E8F37239E3F20874945108F18DE0D4FBDCDF030348A9C9E3ZFsF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692D338C44ACCAF454543543E3C396BA5F754FC33326CB48A1FCF497FDB34F154CF8AFE98271A9B2F1063B6BA33E3AAF7C9428C336D89E5BE845CE8zDd7O" TargetMode="External"/><Relationship Id="rId19" Type="http://schemas.openxmlformats.org/officeDocument/2006/relationships/hyperlink" Target="consultantplus://offline/ref=DA1C0230FB10983C548809919D9576B21632D1705FD0C423CC5FBD4B59588A4FB8A828C186734185AC367BDF18AEC5E15DE376B4EF3FD8397DA0DDA9D3z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4136B9EE660C47C0A89B49C0906F8A1663CBCDCE1CE1E3E1B2D77C1BBDCC76070FA4656DBDD62F7673F3B056D0E19B025AEFE429E983D6B50AAqAh0N" TargetMode="External"/><Relationship Id="rId14" Type="http://schemas.openxmlformats.org/officeDocument/2006/relationships/hyperlink" Target="consultantplus://offline/ref=DF79C0CEEE536728102F0AC89AFA9A68C0FA6120856D884F73BC508BB3579A9154BE2DFFF43B35E2F40D709B5E57F498F18CF4D7C81D0055B5CBE1FCZBs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Наталья С. Абраменко</cp:lastModifiedBy>
  <cp:revision>8</cp:revision>
  <dcterms:created xsi:type="dcterms:W3CDTF">2021-03-31T07:27:00Z</dcterms:created>
  <dcterms:modified xsi:type="dcterms:W3CDTF">2021-07-01T11:55:00Z</dcterms:modified>
</cp:coreProperties>
</file>